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7C40D2" w:rsidTr="007C40D2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0D2" w:rsidRDefault="007C40D2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7C40D2" w:rsidRDefault="007C40D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7C40D2" w:rsidRDefault="007C40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0D2" w:rsidRDefault="007C40D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0D2" w:rsidRDefault="007C40D2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7C40D2" w:rsidRDefault="007C40D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7C40D2" w:rsidRDefault="007C40D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7C40D2" w:rsidRDefault="007C40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7C40D2" w:rsidTr="007C40D2">
        <w:tc>
          <w:tcPr>
            <w:tcW w:w="460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C40D2" w:rsidRDefault="007C40D2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7C40D2" w:rsidRDefault="007C40D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7C40D2" w:rsidRDefault="007C40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C40D2" w:rsidRDefault="007C40D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C40D2" w:rsidRDefault="007C40D2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7C40D2" w:rsidRDefault="007C40D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7C40D2" w:rsidRDefault="007C40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013820" w:rsidRDefault="00013820" w:rsidP="000138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EA38D8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                                                                          от "08" апреля  2021 года                                                                                                                                                  </w:t>
      </w:r>
    </w:p>
    <w:p w:rsidR="007C40D2" w:rsidRPr="004B1BA0" w:rsidRDefault="007C40D2" w:rsidP="007C40D2">
      <w:pPr>
        <w:jc w:val="center"/>
        <w:rPr>
          <w:caps/>
          <w:sz w:val="28"/>
          <w:szCs w:val="28"/>
        </w:rPr>
      </w:pPr>
    </w:p>
    <w:p w:rsidR="00E81963" w:rsidRPr="004B1BA0" w:rsidRDefault="00E81963" w:rsidP="00E81963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B1BA0">
        <w:rPr>
          <w:b w:val="0"/>
          <w:sz w:val="28"/>
          <w:szCs w:val="28"/>
        </w:rPr>
        <w:t>Р Е Ш Е Н И Е</w:t>
      </w:r>
    </w:p>
    <w:p w:rsidR="00E81963" w:rsidRPr="004B1BA0" w:rsidRDefault="00E81963" w:rsidP="00E81963">
      <w:pPr>
        <w:jc w:val="center"/>
        <w:rPr>
          <w:sz w:val="28"/>
          <w:szCs w:val="28"/>
        </w:rPr>
      </w:pPr>
      <w:r w:rsidRPr="004B1BA0">
        <w:rPr>
          <w:sz w:val="28"/>
          <w:szCs w:val="28"/>
        </w:rPr>
        <w:t xml:space="preserve"> Собрания депутатов  </w:t>
      </w:r>
      <w:proofErr w:type="spellStart"/>
      <w:r w:rsidRPr="004B1BA0">
        <w:rPr>
          <w:sz w:val="28"/>
          <w:szCs w:val="28"/>
        </w:rPr>
        <w:t>Шиньшинского</w:t>
      </w:r>
      <w:proofErr w:type="spellEnd"/>
      <w:r w:rsidRPr="004B1BA0">
        <w:rPr>
          <w:sz w:val="28"/>
          <w:szCs w:val="28"/>
        </w:rPr>
        <w:t xml:space="preserve"> сельского поселения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81963" w:rsidRPr="004B1BA0" w:rsidRDefault="00E81963" w:rsidP="00E819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B1BA0">
        <w:rPr>
          <w:b/>
          <w:bCs/>
          <w:sz w:val="28"/>
          <w:szCs w:val="28"/>
        </w:rPr>
        <w:t xml:space="preserve">О порядке сообщения отдельными категориями лиц о получении подарка в </w:t>
      </w:r>
      <w:r w:rsidRPr="004B1BA0">
        <w:rPr>
          <w:b/>
          <w:sz w:val="28"/>
          <w:szCs w:val="28"/>
        </w:rPr>
        <w:t>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 w:rsidR="00974D00">
        <w:rPr>
          <w:b/>
          <w:sz w:val="28"/>
          <w:szCs w:val="28"/>
        </w:rPr>
        <w:t>в, вырученных от его реализации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статьей 575</w:t>
        </w:r>
      </w:hyperlink>
      <w:r w:rsidRPr="00013820">
        <w:rPr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hyperlink r:id="rId6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статьей 12.1</w:t>
        </w:r>
      </w:hyperlink>
      <w:r w:rsidRPr="00013820">
        <w:rPr>
          <w:color w:val="000000" w:themeColor="text1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13820">
          <w:rPr>
            <w:color w:val="000000" w:themeColor="text1"/>
            <w:sz w:val="28"/>
            <w:szCs w:val="28"/>
          </w:rPr>
          <w:t>2008 г</w:t>
        </w:r>
      </w:smartTag>
      <w:r w:rsidRPr="00013820">
        <w:rPr>
          <w:color w:val="000000" w:themeColor="text1"/>
          <w:sz w:val="28"/>
          <w:szCs w:val="28"/>
        </w:rPr>
        <w:t xml:space="preserve">. N 273-ФЗ «О противодействии коррупции» 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013820">
        <w:rPr>
          <w:rFonts w:cs="Calibri"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Pr="00013820">
        <w:rPr>
          <w:rFonts w:cs="Calibri"/>
          <w:color w:val="000000" w:themeColor="text1"/>
          <w:sz w:val="28"/>
          <w:szCs w:val="28"/>
        </w:rPr>
        <w:t>Шиньшинского</w:t>
      </w:r>
      <w:proofErr w:type="spellEnd"/>
      <w:r w:rsidRPr="00013820">
        <w:rPr>
          <w:rFonts w:cs="Calibri"/>
          <w:color w:val="000000" w:themeColor="text1"/>
          <w:sz w:val="28"/>
          <w:szCs w:val="28"/>
        </w:rPr>
        <w:t xml:space="preserve"> сельского поселения РЕШАЕТ: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 xml:space="preserve">1. Утвердить прилагаемое </w:t>
      </w:r>
      <w:hyperlink r:id="rId7" w:anchor="Par30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81963" w:rsidRDefault="00E81963" w:rsidP="00E8196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963" w:rsidRDefault="00E81963" w:rsidP="00E8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Р.Николаева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Утвержден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решением Собрания депутатов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Шиньшинского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</w:p>
    <w:p w:rsidR="00E81963" w:rsidRPr="00EA38D8" w:rsidRDefault="00E81963" w:rsidP="00E81963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EA38D8">
        <w:rPr>
          <w:rFonts w:cs="Calibri"/>
          <w:sz w:val="28"/>
          <w:szCs w:val="28"/>
        </w:rPr>
        <w:t xml:space="preserve">от </w:t>
      </w:r>
      <w:r w:rsidR="00013820" w:rsidRPr="00EA38D8">
        <w:rPr>
          <w:rFonts w:cs="Calibri"/>
          <w:sz w:val="28"/>
          <w:szCs w:val="28"/>
        </w:rPr>
        <w:t>"08" апреля 2021</w:t>
      </w:r>
      <w:r w:rsidRPr="00EA38D8">
        <w:rPr>
          <w:rFonts w:cs="Calibri"/>
          <w:sz w:val="28"/>
          <w:szCs w:val="28"/>
        </w:rPr>
        <w:t xml:space="preserve"> г. </w:t>
      </w:r>
      <w:r w:rsidR="00013820" w:rsidRPr="00EA38D8">
        <w:rPr>
          <w:rFonts w:cs="Calibri"/>
          <w:sz w:val="28"/>
          <w:szCs w:val="28"/>
        </w:rPr>
        <w:t>№</w:t>
      </w:r>
      <w:r w:rsidR="00EA38D8" w:rsidRPr="00EA38D8">
        <w:rPr>
          <w:rFonts w:cs="Calibri"/>
          <w:sz w:val="28"/>
          <w:szCs w:val="28"/>
        </w:rPr>
        <w:t>75</w:t>
      </w:r>
    </w:p>
    <w:p w:rsidR="00E81963" w:rsidRDefault="00E81963" w:rsidP="00E819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End w:id="0"/>
    </w:p>
    <w:p w:rsidR="00E81963" w:rsidRDefault="00A80A6D" w:rsidP="00E8196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hyperlink r:id="rId8" w:anchor="Par30" w:history="1">
        <w:r w:rsidR="00E81963" w:rsidRPr="00013820">
          <w:rPr>
            <w:rStyle w:val="a5"/>
            <w:color w:val="000000" w:themeColor="text1"/>
            <w:sz w:val="28"/>
            <w:szCs w:val="28"/>
            <w:u w:val="none"/>
          </w:rPr>
          <w:t>Положение</w:t>
        </w:r>
      </w:hyperlink>
      <w:r w:rsidR="00E81963" w:rsidRPr="00013820">
        <w:rPr>
          <w:color w:val="000000" w:themeColor="text1"/>
          <w:sz w:val="28"/>
          <w:szCs w:val="28"/>
        </w:rPr>
        <w:t xml:space="preserve"> </w:t>
      </w:r>
      <w:r w:rsidR="00E81963">
        <w:rPr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сообщения лицами, замещающими </w:t>
      </w:r>
      <w:r>
        <w:rPr>
          <w:rFonts w:cs="Calibri"/>
          <w:sz w:val="28"/>
          <w:szCs w:val="28"/>
        </w:rPr>
        <w:t xml:space="preserve">выборные муниципальные должности и должности муниципальной службы </w:t>
      </w:r>
      <w:proofErr w:type="spellStart"/>
      <w:r>
        <w:rPr>
          <w:rFonts w:cs="Calibri"/>
          <w:sz w:val="28"/>
          <w:szCs w:val="28"/>
        </w:rPr>
        <w:t>Шиньшинского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– муниципальная должность),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лично или через посредника от физических (юридических) лиц подарка в рамках осуществления служебной деятельности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деятельности указанных лиц.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Лица, замещающие муниципальные должности, не вправе получать не предусмотренные законодательством Российской Федерации подарки от </w:t>
      </w:r>
      <w:r w:rsidRPr="00013820">
        <w:rPr>
          <w:color w:val="000000" w:themeColor="text1"/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>4.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самоуправления, в котором замещают должность.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43"/>
      <w:bookmarkEnd w:id="1"/>
      <w:r w:rsidRPr="00013820">
        <w:rPr>
          <w:color w:val="000000" w:themeColor="text1"/>
          <w:sz w:val="28"/>
          <w:szCs w:val="28"/>
        </w:rPr>
        <w:t xml:space="preserve">5. </w:t>
      </w:r>
      <w:hyperlink r:id="rId9" w:anchor="Par81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Уведомление</w:t>
        </w:r>
      </w:hyperlink>
      <w:r w:rsidRPr="00013820">
        <w:rPr>
          <w:color w:val="000000" w:themeColor="text1"/>
          <w:sz w:val="28"/>
          <w:szCs w:val="28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 по форме согласно приложению представляется не позднее трех рабочих дней со дня получения подарка в отдел финансирования и бухгалтерского учета  соответствующего органа местного самоуправления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44"/>
      <w:bookmarkEnd w:id="2"/>
      <w:r w:rsidRPr="00013820">
        <w:rPr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r:id="rId10" w:anchor="Par43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абзацах первом</w:t>
        </w:r>
      </w:hyperlink>
      <w:r w:rsidRPr="00013820">
        <w:rPr>
          <w:color w:val="000000" w:themeColor="text1"/>
          <w:sz w:val="28"/>
          <w:szCs w:val="28"/>
        </w:rPr>
        <w:t xml:space="preserve"> и </w:t>
      </w:r>
      <w:hyperlink r:id="rId11" w:anchor="Par44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втором</w:t>
        </w:r>
      </w:hyperlink>
      <w:r w:rsidRPr="00013820">
        <w:rPr>
          <w:color w:val="000000" w:themeColor="text1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следующего дня после ее устранения.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3" w:name="Par47"/>
      <w:bookmarkEnd w:id="3"/>
      <w:r w:rsidRPr="00013820">
        <w:rPr>
          <w:color w:val="000000" w:themeColor="text1"/>
          <w:sz w:val="28"/>
          <w:szCs w:val="28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инвентаризационную комиссию органа местного самоуправления, образованную в соответствии с законодательством о бухгалтерском учете (далее - комиссия).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>7. Подарок, стоимость которого подтверждается документами и превышает 3 тыс. рублей, либо стоимость которого получившему его лицу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 уведомлений.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r:id="rId12" w:anchor="Par47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Pr="00013820">
        <w:rPr>
          <w:color w:val="000000" w:themeColor="text1"/>
          <w:sz w:val="28"/>
          <w:szCs w:val="28"/>
        </w:rPr>
        <w:t>7 настоящего Положения.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Pr="00013820">
        <w:rPr>
          <w:color w:val="000000" w:themeColor="text1"/>
          <w:sz w:val="28"/>
          <w:szCs w:val="28"/>
        </w:rPr>
        <w:lastRenderedPageBreak/>
        <w:t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в течение пяти рабочих дней со дня определения его стоимости.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4" w:name="Par57"/>
      <w:bookmarkEnd w:id="4"/>
      <w:r w:rsidRPr="00013820">
        <w:rPr>
          <w:color w:val="000000" w:themeColor="text1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proofErr w:type="spellStart"/>
      <w:r w:rsidRPr="00013820">
        <w:rPr>
          <w:color w:val="000000" w:themeColor="text1"/>
          <w:sz w:val="28"/>
          <w:szCs w:val="28"/>
        </w:rPr>
        <w:t>Шиньшинского</w:t>
      </w:r>
      <w:proofErr w:type="spellEnd"/>
      <w:r w:rsidRPr="00013820">
        <w:rPr>
          <w:color w:val="000000" w:themeColor="text1"/>
          <w:sz w:val="28"/>
          <w:szCs w:val="28"/>
        </w:rPr>
        <w:t xml:space="preserve"> сельского поселения.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5" w:name="Par58"/>
      <w:bookmarkEnd w:id="5"/>
      <w:r w:rsidRPr="00013820">
        <w:rPr>
          <w:color w:val="000000" w:themeColor="text1"/>
          <w:sz w:val="28"/>
          <w:szCs w:val="28"/>
        </w:rPr>
        <w:t>12.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 xml:space="preserve">13. Уполномоченное структурное подразделение в течение трех месяцев со дня поступления заявления, указанного в </w:t>
      </w:r>
      <w:hyperlink r:id="rId13" w:anchor="Par57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пункте 1</w:t>
        </w:r>
      </w:hyperlink>
      <w:r w:rsidRPr="00013820">
        <w:rPr>
          <w:color w:val="000000" w:themeColor="text1"/>
          <w:sz w:val="28"/>
          <w:szCs w:val="28"/>
        </w:rPr>
        <w:t>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6" w:name="Par61"/>
      <w:bookmarkEnd w:id="6"/>
      <w:r w:rsidRPr="00013820">
        <w:rPr>
          <w:color w:val="000000" w:themeColor="text1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4" w:anchor="Par57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пункте 1</w:t>
        </w:r>
      </w:hyperlink>
      <w:r w:rsidRPr="00013820">
        <w:rPr>
          <w:color w:val="000000" w:themeColor="text1"/>
          <w:sz w:val="28"/>
          <w:szCs w:val="28"/>
        </w:rPr>
        <w:t>2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E81963" w:rsidRPr="00013820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820">
        <w:rPr>
          <w:color w:val="000000" w:themeColor="text1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5" w:anchor="Par58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пунктами 1</w:t>
        </w:r>
      </w:hyperlink>
      <w:r w:rsidRPr="00013820">
        <w:rPr>
          <w:color w:val="000000" w:themeColor="text1"/>
          <w:sz w:val="28"/>
          <w:szCs w:val="28"/>
        </w:rPr>
        <w:t>3 и 1</w:t>
      </w:r>
      <w:hyperlink r:id="rId16" w:anchor="Par61" w:history="1">
        <w:r w:rsidRPr="00013820">
          <w:rPr>
            <w:rStyle w:val="a5"/>
            <w:color w:val="000000" w:themeColor="text1"/>
            <w:sz w:val="28"/>
            <w:szCs w:val="28"/>
            <w:u w:val="none"/>
          </w:rPr>
          <w:t>5</w:t>
        </w:r>
      </w:hyperlink>
      <w:r w:rsidRPr="00013820">
        <w:rPr>
          <w:color w:val="000000" w:themeColor="text1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 бюджета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</w:pPr>
      <w:r>
        <w:t>о сообщении отдельными категориями лиц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</w:pPr>
      <w:r>
        <w:t>о получении подарка в связи с их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</w:pPr>
      <w:r>
        <w:t>должностным положением или исполнением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</w:pPr>
      <w:r>
        <w:t>ими служебных (должностных) обязанностей,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</w:pPr>
      <w:r>
        <w:t>сдаче и оценке подарка, реализации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</w:pPr>
      <w:r>
        <w:t>(выкупе) и зачислении средств,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right"/>
      </w:pPr>
      <w:r>
        <w:t>вырученных от его реализации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1"/>
      <w:bookmarkEnd w:id="7"/>
    </w:p>
    <w:p w:rsidR="00E81963" w:rsidRDefault="00E81963" w:rsidP="00E819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ПОЛУЧЕНИИ ПОДАРКА В СВЯЗИ С ДОЛЖНОСТНЫМ ПОЛОЖЕНИЕМ ИЛИ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ИСПОЛНЕНИЕМ СЛУЖЕБНЫХ (ДОЛЖНОСТНЫХ) ОБЯЗАННОСТЕЙ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81963" w:rsidRDefault="00E81963" w:rsidP="00E81963">
      <w:pPr>
        <w:pStyle w:val="ConsPlusNonformat"/>
      </w:pPr>
      <w:r>
        <w:t xml:space="preserve">                                    В отдел финансирования и бухгалтерского</w:t>
      </w:r>
    </w:p>
    <w:p w:rsidR="00E81963" w:rsidRDefault="00E81963" w:rsidP="00E81963">
      <w:pPr>
        <w:pStyle w:val="ConsPlusNonformat"/>
      </w:pPr>
      <w:r>
        <w:t xml:space="preserve">                                 __________________________________________</w:t>
      </w:r>
    </w:p>
    <w:p w:rsidR="00E81963" w:rsidRDefault="00E81963" w:rsidP="00E81963">
      <w:pPr>
        <w:pStyle w:val="ConsPlusNonformat"/>
      </w:pPr>
      <w:r>
        <w:t xml:space="preserve">                                 (наименование уполномоченного структурного</w:t>
      </w:r>
    </w:p>
    <w:p w:rsidR="00E81963" w:rsidRDefault="00E81963" w:rsidP="00E81963">
      <w:pPr>
        <w:pStyle w:val="ConsPlusNonformat"/>
      </w:pPr>
      <w:r>
        <w:t xml:space="preserve">                                подразделения органа местного самоуправления)</w:t>
      </w:r>
    </w:p>
    <w:p w:rsidR="00E81963" w:rsidRDefault="00E81963" w:rsidP="00E81963">
      <w:pPr>
        <w:pStyle w:val="ConsPlusNonformat"/>
      </w:pPr>
      <w:r>
        <w:t xml:space="preserve">                                    _______________________________________</w:t>
      </w:r>
    </w:p>
    <w:p w:rsidR="00E81963" w:rsidRDefault="00E81963" w:rsidP="00E81963">
      <w:pPr>
        <w:pStyle w:val="ConsPlusNonformat"/>
      </w:pPr>
      <w:r>
        <w:t xml:space="preserve">                                    </w:t>
      </w:r>
    </w:p>
    <w:p w:rsidR="00E81963" w:rsidRDefault="00E81963" w:rsidP="00E81963">
      <w:pPr>
        <w:pStyle w:val="ConsPlusNonformat"/>
      </w:pPr>
      <w:r>
        <w:t xml:space="preserve">                                    от ____________________________________</w:t>
      </w:r>
    </w:p>
    <w:p w:rsidR="00E81963" w:rsidRDefault="00E81963" w:rsidP="00E81963">
      <w:pPr>
        <w:pStyle w:val="ConsPlusNonformat"/>
      </w:pPr>
      <w:r>
        <w:t xml:space="preserve">                                          (Ф.И.О., занимаемая должность)</w:t>
      </w:r>
    </w:p>
    <w:p w:rsidR="00E81963" w:rsidRDefault="00E81963" w:rsidP="00E81963">
      <w:pPr>
        <w:pStyle w:val="ConsPlusNonformat"/>
      </w:pPr>
      <w:r>
        <w:t xml:space="preserve">                                    _______________________________________</w:t>
      </w:r>
    </w:p>
    <w:p w:rsidR="00E81963" w:rsidRDefault="00E81963" w:rsidP="00E81963">
      <w:pPr>
        <w:pStyle w:val="ConsPlusNonformat"/>
      </w:pPr>
    </w:p>
    <w:p w:rsidR="00E81963" w:rsidRDefault="00E81963" w:rsidP="00E81963">
      <w:pPr>
        <w:pStyle w:val="ConsPlusNonformat"/>
      </w:pPr>
      <w:r>
        <w:t xml:space="preserve">    Уведомление о поручении подарка от "____"_____________ 20____ г.</w:t>
      </w:r>
    </w:p>
    <w:p w:rsidR="00E81963" w:rsidRDefault="00E81963" w:rsidP="00E81963">
      <w:pPr>
        <w:pStyle w:val="ConsPlusNonformat"/>
      </w:pPr>
      <w:r>
        <w:t xml:space="preserve">                                          (дата получения)</w:t>
      </w:r>
    </w:p>
    <w:p w:rsidR="00E81963" w:rsidRDefault="00E81963" w:rsidP="00E81963">
      <w:pPr>
        <w:pStyle w:val="ConsPlusNonformat"/>
      </w:pPr>
      <w:r>
        <w:t xml:space="preserve">    Извещаю о получении _______________________________________ подарка(</w:t>
      </w:r>
      <w:proofErr w:type="spellStart"/>
      <w:r>
        <w:t>ов</w:t>
      </w:r>
      <w:proofErr w:type="spellEnd"/>
      <w:r>
        <w:t>)</w:t>
      </w:r>
    </w:p>
    <w:p w:rsidR="00E81963" w:rsidRDefault="00E81963" w:rsidP="00E81963">
      <w:pPr>
        <w:pStyle w:val="ConsPlusNonformat"/>
      </w:pPr>
      <w:r>
        <w:t xml:space="preserve">                                  (дата получения)</w:t>
      </w:r>
    </w:p>
    <w:p w:rsidR="00E81963" w:rsidRDefault="00E81963" w:rsidP="00E81963">
      <w:pPr>
        <w:pStyle w:val="ConsPlusNonformat"/>
      </w:pPr>
      <w:r>
        <w:t>на ________________________________________________________________________</w:t>
      </w:r>
    </w:p>
    <w:p w:rsidR="00E81963" w:rsidRDefault="00E81963" w:rsidP="00E81963">
      <w:pPr>
        <w:pStyle w:val="ConsPlusNonformat"/>
      </w:pPr>
      <w:r>
        <w:t xml:space="preserve">     (наименование протокольного мероприятия, служебной командировки,</w:t>
      </w:r>
    </w:p>
    <w:p w:rsidR="00E81963" w:rsidRDefault="00E81963" w:rsidP="00E81963">
      <w:pPr>
        <w:pStyle w:val="ConsPlusNonformat"/>
      </w:pPr>
      <w:r>
        <w:t>___________________________________________________________________________</w:t>
      </w:r>
    </w:p>
    <w:p w:rsidR="00E81963" w:rsidRDefault="00E81963" w:rsidP="00E81963">
      <w:pPr>
        <w:pStyle w:val="ConsPlusNonformat"/>
      </w:pPr>
      <w:r>
        <w:t xml:space="preserve">        другого официального мероприятия, место и дата проведения)</w:t>
      </w: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475"/>
        <w:gridCol w:w="1815"/>
        <w:gridCol w:w="2041"/>
      </w:tblGrid>
      <w:tr w:rsidR="00E81963" w:rsidTr="00E819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</w:rP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</w:rPr>
              <w:t>Характеристика подарка, его 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</w:rPr>
              <w:t xml:space="preserve">Стоимость в рублях </w:t>
            </w:r>
            <w:hyperlink r:id="rId17" w:anchor="Par127" w:history="1">
              <w:r>
                <w:rPr>
                  <w:rStyle w:val="a5"/>
                  <w:rFonts w:cs="Calibri"/>
                </w:rPr>
                <w:t>&lt;*&gt;</w:t>
              </w:r>
            </w:hyperlink>
          </w:p>
        </w:tc>
      </w:tr>
      <w:tr w:rsidR="00E81963" w:rsidTr="00E819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  <w:tr w:rsidR="00E81963" w:rsidTr="00E819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  <w:tr w:rsidR="00E81963" w:rsidTr="00E819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  <w:tr w:rsidR="00E81963" w:rsidTr="00E819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63" w:rsidRDefault="00E819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E81963" w:rsidRDefault="00E81963" w:rsidP="00E819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81963" w:rsidRDefault="00E81963" w:rsidP="00E8196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81963" w:rsidRDefault="00E81963" w:rsidP="00E81963">
      <w:pPr>
        <w:pStyle w:val="ConsPlusNonformat"/>
      </w:pPr>
      <w:r>
        <w:t xml:space="preserve">    Приложение: _________________________________________ на ______ листах.</w:t>
      </w:r>
    </w:p>
    <w:p w:rsidR="00E81963" w:rsidRDefault="00E81963" w:rsidP="00E81963">
      <w:pPr>
        <w:pStyle w:val="ConsPlusNonformat"/>
      </w:pPr>
      <w:r>
        <w:t xml:space="preserve">                         (наименование документа)</w:t>
      </w:r>
    </w:p>
    <w:p w:rsidR="00E81963" w:rsidRDefault="00E81963" w:rsidP="00E81963">
      <w:pPr>
        <w:pStyle w:val="ConsPlusNonformat"/>
      </w:pPr>
    </w:p>
    <w:p w:rsidR="00E81963" w:rsidRDefault="00E81963" w:rsidP="00E81963">
      <w:pPr>
        <w:pStyle w:val="ConsPlusNonformat"/>
      </w:pPr>
      <w:r>
        <w:t>Лицо, представившее</w:t>
      </w:r>
    </w:p>
    <w:p w:rsidR="00E81963" w:rsidRDefault="00E81963" w:rsidP="00E81963">
      <w:pPr>
        <w:pStyle w:val="ConsPlusNonformat"/>
      </w:pPr>
      <w:r>
        <w:t xml:space="preserve"> уведомление      __________ _____________________ "___"___________ 20__ г.</w:t>
      </w:r>
    </w:p>
    <w:p w:rsidR="00E81963" w:rsidRDefault="00E81963" w:rsidP="00E81963">
      <w:pPr>
        <w:pStyle w:val="ConsPlusNonformat"/>
      </w:pPr>
      <w:r>
        <w:t xml:space="preserve">                  (подпись)   (расшифровка подписи)</w:t>
      </w:r>
    </w:p>
    <w:p w:rsidR="00E81963" w:rsidRDefault="00E81963" w:rsidP="00E81963">
      <w:pPr>
        <w:pStyle w:val="ConsPlusNonformat"/>
      </w:pPr>
      <w:r>
        <w:t>Лицо, принявшее   __________ _____________________ "___"___________ 20__ г.</w:t>
      </w:r>
    </w:p>
    <w:p w:rsidR="00E81963" w:rsidRDefault="00E81963" w:rsidP="00E81963">
      <w:pPr>
        <w:pStyle w:val="ConsPlusNonformat"/>
      </w:pPr>
      <w:r>
        <w:t xml:space="preserve"> уведомление      (подпись)   (расшифровка подписи)</w:t>
      </w:r>
    </w:p>
    <w:p w:rsidR="00E81963" w:rsidRDefault="00E81963" w:rsidP="00E81963">
      <w:pPr>
        <w:pStyle w:val="ConsPlusNonformat"/>
      </w:pPr>
    </w:p>
    <w:p w:rsidR="00E81963" w:rsidRDefault="00E81963" w:rsidP="00E81963">
      <w:pPr>
        <w:pStyle w:val="ConsPlusNonformat"/>
      </w:pPr>
      <w:r>
        <w:t xml:space="preserve">    Регистрационный номер в журнале регистрации уведомлений _______________</w:t>
      </w:r>
    </w:p>
    <w:p w:rsidR="00E81963" w:rsidRDefault="00E81963" w:rsidP="00E81963">
      <w:pPr>
        <w:pStyle w:val="ConsPlusNonformat"/>
      </w:pPr>
      <w:r>
        <w:t xml:space="preserve">    "___"___________ 20__ г.</w:t>
      </w:r>
    </w:p>
    <w:p w:rsidR="00E81963" w:rsidRDefault="00E81963" w:rsidP="00E81963">
      <w:pPr>
        <w:pStyle w:val="ConsPlusNonformat"/>
      </w:pP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1963" w:rsidRDefault="00E81963" w:rsidP="00E8196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8" w:name="Par127"/>
      <w:bookmarkEnd w:id="8"/>
      <w:r>
        <w:rPr>
          <w:rFonts w:cs="Calibri"/>
        </w:rPr>
        <w:t>&lt;*&gt; Заполняется при наличии документов, подтверждающих стоимость подарка.</w:t>
      </w:r>
    </w:p>
    <w:p w:rsidR="000A559F" w:rsidRDefault="000A559F"/>
    <w:sectPr w:rsidR="000A559F" w:rsidSect="000A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0D2"/>
    <w:rsid w:val="00013820"/>
    <w:rsid w:val="000A559F"/>
    <w:rsid w:val="001B1000"/>
    <w:rsid w:val="001E6EAC"/>
    <w:rsid w:val="004B1BA0"/>
    <w:rsid w:val="005059E0"/>
    <w:rsid w:val="007C40D2"/>
    <w:rsid w:val="008E3320"/>
    <w:rsid w:val="00974D00"/>
    <w:rsid w:val="00A80A6D"/>
    <w:rsid w:val="00E81963"/>
    <w:rsid w:val="00EA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19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8196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81963"/>
    <w:rPr>
      <w:color w:val="0000FF"/>
      <w:u w:val="single"/>
    </w:rPr>
  </w:style>
  <w:style w:type="paragraph" w:customStyle="1" w:styleId="ConsPlusNonformat">
    <w:name w:val="ConsPlusNonformat"/>
    <w:rsid w:val="00E81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13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12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17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3AA89EE80A54A194E1063530179279DC0976D6D4971402526E72430EFF4A9F93DC574a2nEA" TargetMode="External"/><Relationship Id="rId11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5" Type="http://schemas.openxmlformats.org/officeDocument/2006/relationships/hyperlink" Target="consultantplus://offline/ref=F9E3AA89EE80A54A194E1063530179279DC097626F4271402526E72430EFF4A9F93DC5712B8B969Da2n8A" TargetMode="External"/><Relationship Id="rId15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14" Type="http://schemas.openxmlformats.org/officeDocument/2006/relationships/hyperlink" Target="file:///C:\Users\Shinsha\Downloads\&#1089;&#1086;&#1086;&#1073;&#1097;&#1077;&#1085;&#1080;&#1077;%20&#1086;%20&#1087;&#1086;&#1083;&#1091;&#1095;&#1077;&#1085;&#1080;&#1080;%20&#1087;&#1086;&#1076;&#1072;&#1088;&#1082;&#1072;.doc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2021-04-07T21:00:00+00:00</_x0414__x0430__x0442__x0430__x0020__x0434__x043e__x043a__x0443__x043c__x0435__x043d__x0442__x0430_>
    <_x041e__x043f__x0438__x0441__x0430__x043d__x0438__x0435_ xmlns="6d7c22ec-c6a4-4777-88aa-bc3c76ac660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75</_x2116__x0020__x0434__x043e__x043a__x0443__x043c__x0435__x043d__x0442__x0430_>
    <_dlc_DocId xmlns="57504d04-691e-4fc4-8f09-4f19fdbe90f6">XXJ7TYMEEKJ2-4368-274</_dlc_DocId>
    <_dlc_DocIdUrl xmlns="57504d04-691e-4fc4-8f09-4f19fdbe90f6">
      <Url>https://vip.gov.mari.ru/morki/shinsha/_layouts/DocIdRedir.aspx?ID=XXJ7TYMEEKJ2-4368-274</Url>
      <Description>XXJ7TYMEEKJ2-4368-274</Description>
    </_dlc_DocIdUrl>
  </documentManagement>
</p:properties>
</file>

<file path=customXml/itemProps1.xml><?xml version="1.0" encoding="utf-8"?>
<ds:datastoreItem xmlns:ds="http://schemas.openxmlformats.org/officeDocument/2006/customXml" ds:itemID="{2A43F82D-66BE-4BE9-9B4E-5C8A27521506}"/>
</file>

<file path=customXml/itemProps2.xml><?xml version="1.0" encoding="utf-8"?>
<ds:datastoreItem xmlns:ds="http://schemas.openxmlformats.org/officeDocument/2006/customXml" ds:itemID="{132B2A08-08FF-4D73-8DE8-12C5A513FBE8}"/>
</file>

<file path=customXml/itemProps3.xml><?xml version="1.0" encoding="utf-8"?>
<ds:datastoreItem xmlns:ds="http://schemas.openxmlformats.org/officeDocument/2006/customXml" ds:itemID="{C2906865-B99A-4696-938F-F8F1686F728F}"/>
</file>

<file path=customXml/itemProps4.xml><?xml version="1.0" encoding="utf-8"?>
<ds:datastoreItem xmlns:ds="http://schemas.openxmlformats.org/officeDocument/2006/customXml" ds:itemID="{E95666B9-D41B-490C-96B2-0A7532A4B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№75 от 08.04.2021</dc:title>
  <dc:creator>Shinsha</dc:creator>
  <cp:lastModifiedBy>Shinsha</cp:lastModifiedBy>
  <cp:revision>12</cp:revision>
  <dcterms:created xsi:type="dcterms:W3CDTF">2021-04-05T04:46:00Z</dcterms:created>
  <dcterms:modified xsi:type="dcterms:W3CDTF">2021-04-07T04:16:00Z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d0b2f051-9abe-49e4-b078-11969a9d1e2b</vt:lpwstr>
  </property>
</Properties>
</file>